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0C25" w14:textId="77777777" w:rsidR="00D00848" w:rsidRDefault="00A819DD" w:rsidP="00FC0341">
      <w:pPr>
        <w:autoSpaceDE w:val="0"/>
        <w:autoSpaceDN w:val="0"/>
        <w:adjustRightInd w:val="0"/>
        <w:spacing w:after="0" w:line="320" w:lineRule="atLeast"/>
        <w:jc w:val="center"/>
        <w:rPr>
          <w:rFonts w:ascii="Arial" w:hAnsi="Arial" w:cs="Arial"/>
          <w:b/>
          <w:sz w:val="24"/>
        </w:rPr>
      </w:pPr>
      <w:r>
        <w:rPr>
          <w:rFonts w:ascii="Arial" w:hAnsi="Arial" w:cs="Arial"/>
          <w:b/>
          <w:sz w:val="24"/>
        </w:rPr>
        <w:t>POLICY GUIDELINES FOR REDRESSEL OF EPE CANDIDATES’ APPEALS, COMPLAINTS AND GRIEVANCES</w:t>
      </w:r>
    </w:p>
    <w:p w14:paraId="64610C26" w14:textId="77777777" w:rsidR="00D00848" w:rsidRDefault="00D00848" w:rsidP="00D00848">
      <w:pPr>
        <w:autoSpaceDE w:val="0"/>
        <w:autoSpaceDN w:val="0"/>
        <w:adjustRightInd w:val="0"/>
        <w:spacing w:before="240" w:after="120" w:line="320" w:lineRule="atLeast"/>
        <w:jc w:val="center"/>
        <w:rPr>
          <w:rFonts w:ascii="Arial" w:hAnsi="Arial" w:cs="Arial"/>
          <w:b/>
          <w:sz w:val="24"/>
        </w:rPr>
      </w:pPr>
    </w:p>
    <w:p w14:paraId="64610C27" w14:textId="77777777" w:rsidR="0064684F" w:rsidRDefault="0064684F" w:rsidP="004A301E">
      <w:pPr>
        <w:pStyle w:val="ListParagraph"/>
        <w:numPr>
          <w:ilvl w:val="0"/>
          <w:numId w:val="1"/>
        </w:numPr>
        <w:autoSpaceDE w:val="0"/>
        <w:autoSpaceDN w:val="0"/>
        <w:adjustRightInd w:val="0"/>
        <w:spacing w:before="240" w:after="120" w:line="320" w:lineRule="atLeast"/>
        <w:contextualSpacing w:val="0"/>
        <w:jc w:val="both"/>
        <w:rPr>
          <w:rFonts w:ascii="Arial" w:hAnsi="Arial" w:cs="Arial"/>
          <w:sz w:val="24"/>
        </w:rPr>
      </w:pPr>
      <w:r w:rsidRPr="005269FC">
        <w:rPr>
          <w:rFonts w:ascii="Arial" w:hAnsi="Arial" w:cs="Arial"/>
          <w:b/>
          <w:sz w:val="24"/>
        </w:rPr>
        <w:t>Withdrawal</w:t>
      </w:r>
      <w:r>
        <w:rPr>
          <w:rFonts w:ascii="Arial" w:hAnsi="Arial" w:cs="Arial"/>
          <w:b/>
          <w:sz w:val="24"/>
        </w:rPr>
        <w:t xml:space="preserve"> from E</w:t>
      </w:r>
      <w:r w:rsidRPr="005269FC">
        <w:rPr>
          <w:rFonts w:ascii="Arial" w:hAnsi="Arial" w:cs="Arial"/>
          <w:b/>
          <w:sz w:val="24"/>
        </w:rPr>
        <w:t>xam:</w:t>
      </w:r>
      <w:r>
        <w:rPr>
          <w:rFonts w:ascii="Arial" w:hAnsi="Arial" w:cs="Arial"/>
          <w:sz w:val="24"/>
        </w:rPr>
        <w:t xml:space="preserve"> </w:t>
      </w:r>
    </w:p>
    <w:p w14:paraId="64610C28" w14:textId="77777777" w:rsidR="0064684F" w:rsidRDefault="0064684F" w:rsidP="0064684F">
      <w:pPr>
        <w:pStyle w:val="ListParagraph"/>
        <w:numPr>
          <w:ilvl w:val="1"/>
          <w:numId w:val="1"/>
        </w:numPr>
        <w:autoSpaceDE w:val="0"/>
        <w:autoSpaceDN w:val="0"/>
        <w:adjustRightInd w:val="0"/>
        <w:spacing w:before="240" w:after="120" w:line="320" w:lineRule="atLeast"/>
        <w:ind w:left="1170"/>
        <w:contextualSpacing w:val="0"/>
        <w:jc w:val="both"/>
        <w:rPr>
          <w:rFonts w:ascii="Arial" w:hAnsi="Arial" w:cs="Arial"/>
          <w:sz w:val="24"/>
        </w:rPr>
      </w:pPr>
      <w:r>
        <w:rPr>
          <w:rFonts w:ascii="Arial" w:hAnsi="Arial" w:cs="Arial"/>
          <w:sz w:val="24"/>
        </w:rPr>
        <w:t xml:space="preserve">A candidate shall </w:t>
      </w:r>
      <w:proofErr w:type="gramStart"/>
      <w:r>
        <w:rPr>
          <w:rFonts w:ascii="Arial" w:hAnsi="Arial" w:cs="Arial"/>
          <w:sz w:val="24"/>
        </w:rPr>
        <w:t>be allowed</w:t>
      </w:r>
      <w:proofErr w:type="gramEnd"/>
      <w:r>
        <w:rPr>
          <w:rFonts w:ascii="Arial" w:hAnsi="Arial" w:cs="Arial"/>
          <w:sz w:val="24"/>
        </w:rPr>
        <w:t xml:space="preserve"> to withdraw from examination, if he/she informs PEC CPD department in writing (through email or letter) to be received in PEC HQ office at least 15 days before the conduct of the exam. </w:t>
      </w:r>
    </w:p>
    <w:p w14:paraId="64610C29" w14:textId="77777777" w:rsidR="0064684F" w:rsidRDefault="0064684F" w:rsidP="0064684F">
      <w:pPr>
        <w:pStyle w:val="ListParagraph"/>
        <w:numPr>
          <w:ilvl w:val="1"/>
          <w:numId w:val="1"/>
        </w:numPr>
        <w:autoSpaceDE w:val="0"/>
        <w:autoSpaceDN w:val="0"/>
        <w:adjustRightInd w:val="0"/>
        <w:spacing w:before="240" w:after="120" w:line="320" w:lineRule="atLeast"/>
        <w:ind w:left="1170"/>
        <w:contextualSpacing w:val="0"/>
        <w:jc w:val="both"/>
        <w:rPr>
          <w:rFonts w:ascii="Arial" w:hAnsi="Arial" w:cs="Arial"/>
          <w:sz w:val="24"/>
        </w:rPr>
      </w:pPr>
      <w:r>
        <w:rPr>
          <w:rFonts w:ascii="Arial" w:hAnsi="Arial" w:cs="Arial"/>
          <w:sz w:val="24"/>
        </w:rPr>
        <w:t xml:space="preserve">The submitted fee for the </w:t>
      </w:r>
      <w:proofErr w:type="gramStart"/>
      <w:r>
        <w:rPr>
          <w:rFonts w:ascii="Arial" w:hAnsi="Arial" w:cs="Arial"/>
          <w:sz w:val="24"/>
        </w:rPr>
        <w:t>particular session</w:t>
      </w:r>
      <w:proofErr w:type="gramEnd"/>
      <w:r>
        <w:rPr>
          <w:rFonts w:ascii="Arial" w:hAnsi="Arial" w:cs="Arial"/>
          <w:sz w:val="24"/>
        </w:rPr>
        <w:t xml:space="preserve"> of exam will be retained and candidate shall be eligible to appear in either of the next two exams without paying fee. In case of not utilizing the next two consecutive exams after withdrawal, the fee will be </w:t>
      </w:r>
      <w:proofErr w:type="gramStart"/>
      <w:r>
        <w:rPr>
          <w:rFonts w:ascii="Arial" w:hAnsi="Arial" w:cs="Arial"/>
          <w:sz w:val="24"/>
        </w:rPr>
        <w:t>forfeited</w:t>
      </w:r>
      <w:proofErr w:type="gramEnd"/>
      <w:r>
        <w:rPr>
          <w:rFonts w:ascii="Arial" w:hAnsi="Arial" w:cs="Arial"/>
          <w:sz w:val="24"/>
        </w:rPr>
        <w:t xml:space="preserve"> and the candidate shall have to resubmit the requisite fee, if he/she wishes to appear again. </w:t>
      </w:r>
    </w:p>
    <w:p w14:paraId="64610C2A" w14:textId="77777777" w:rsidR="0064684F" w:rsidRDefault="0064684F" w:rsidP="0064684F">
      <w:pPr>
        <w:pStyle w:val="ListParagraph"/>
        <w:numPr>
          <w:ilvl w:val="0"/>
          <w:numId w:val="1"/>
        </w:numPr>
        <w:autoSpaceDE w:val="0"/>
        <w:autoSpaceDN w:val="0"/>
        <w:adjustRightInd w:val="0"/>
        <w:spacing w:before="240" w:after="120" w:line="320" w:lineRule="atLeast"/>
        <w:contextualSpacing w:val="0"/>
        <w:jc w:val="both"/>
        <w:rPr>
          <w:rFonts w:ascii="Arial" w:hAnsi="Arial" w:cs="Arial"/>
          <w:sz w:val="24"/>
        </w:rPr>
      </w:pPr>
      <w:r>
        <w:rPr>
          <w:rFonts w:ascii="Arial" w:hAnsi="Arial" w:cs="Arial"/>
          <w:b/>
          <w:sz w:val="24"/>
        </w:rPr>
        <w:t xml:space="preserve">Change of Exam Centre: </w:t>
      </w:r>
      <w:r>
        <w:rPr>
          <w:rFonts w:ascii="Arial" w:hAnsi="Arial" w:cs="Arial"/>
          <w:sz w:val="24"/>
        </w:rPr>
        <w:t xml:space="preserve">A candidate shall </w:t>
      </w:r>
      <w:proofErr w:type="gramStart"/>
      <w:r>
        <w:rPr>
          <w:rFonts w:ascii="Arial" w:hAnsi="Arial" w:cs="Arial"/>
          <w:sz w:val="24"/>
        </w:rPr>
        <w:t>be allowed</w:t>
      </w:r>
      <w:proofErr w:type="gramEnd"/>
      <w:r>
        <w:rPr>
          <w:rFonts w:ascii="Arial" w:hAnsi="Arial" w:cs="Arial"/>
          <w:sz w:val="24"/>
        </w:rPr>
        <w:t xml:space="preserve"> to change examination Centre, if he/she informs in writing (through email or letter) to be received in PEC HQ Office at least seven days before the exam date.</w:t>
      </w:r>
    </w:p>
    <w:p w14:paraId="64610C2B" w14:textId="77777777" w:rsidR="0064684F" w:rsidRDefault="0064684F" w:rsidP="0064684F">
      <w:pPr>
        <w:pStyle w:val="ListParagraph"/>
        <w:numPr>
          <w:ilvl w:val="0"/>
          <w:numId w:val="1"/>
        </w:numPr>
        <w:autoSpaceDE w:val="0"/>
        <w:autoSpaceDN w:val="0"/>
        <w:adjustRightInd w:val="0"/>
        <w:spacing w:before="240" w:after="120" w:line="320" w:lineRule="atLeast"/>
        <w:contextualSpacing w:val="0"/>
        <w:jc w:val="both"/>
        <w:rPr>
          <w:rFonts w:ascii="Arial" w:hAnsi="Arial" w:cs="Arial"/>
          <w:sz w:val="24"/>
        </w:rPr>
      </w:pPr>
      <w:r>
        <w:rPr>
          <w:rFonts w:ascii="Arial" w:hAnsi="Arial" w:cs="Arial"/>
          <w:b/>
          <w:sz w:val="24"/>
        </w:rPr>
        <w:t>Submission of Grievances:</w:t>
      </w:r>
      <w:r>
        <w:rPr>
          <w:rFonts w:ascii="Arial" w:hAnsi="Arial" w:cs="Arial"/>
          <w:sz w:val="24"/>
        </w:rPr>
        <w:t xml:space="preserve"> </w:t>
      </w:r>
    </w:p>
    <w:p w14:paraId="64610C2C" w14:textId="77777777" w:rsidR="0064684F" w:rsidRDefault="0064684F" w:rsidP="0064684F">
      <w:pPr>
        <w:pStyle w:val="ListParagraph"/>
        <w:numPr>
          <w:ilvl w:val="1"/>
          <w:numId w:val="1"/>
        </w:numPr>
        <w:autoSpaceDE w:val="0"/>
        <w:autoSpaceDN w:val="0"/>
        <w:adjustRightInd w:val="0"/>
        <w:spacing w:before="240" w:after="120" w:line="320" w:lineRule="atLeast"/>
        <w:ind w:left="810"/>
        <w:contextualSpacing w:val="0"/>
        <w:jc w:val="both"/>
        <w:rPr>
          <w:rFonts w:ascii="Arial" w:hAnsi="Arial" w:cs="Arial"/>
          <w:sz w:val="24"/>
        </w:rPr>
      </w:pPr>
      <w:r>
        <w:rPr>
          <w:rFonts w:ascii="Arial" w:hAnsi="Arial" w:cs="Arial"/>
          <w:sz w:val="24"/>
        </w:rPr>
        <w:t xml:space="preserve">EPE candidate can submit, in writing (through email or letter), any of his/her grievances related to examination to </w:t>
      </w:r>
      <w:proofErr w:type="gramStart"/>
      <w:r>
        <w:rPr>
          <w:rFonts w:ascii="Arial" w:hAnsi="Arial" w:cs="Arial"/>
          <w:sz w:val="24"/>
        </w:rPr>
        <w:t>be received</w:t>
      </w:r>
      <w:proofErr w:type="gramEnd"/>
      <w:r>
        <w:rPr>
          <w:rFonts w:ascii="Arial" w:hAnsi="Arial" w:cs="Arial"/>
          <w:sz w:val="24"/>
        </w:rPr>
        <w:t xml:space="preserve"> in PEC HQ office within 15 days from the date of announcement of the result on PEC website. </w:t>
      </w:r>
    </w:p>
    <w:p w14:paraId="64610C2D" w14:textId="77777777" w:rsidR="0064684F" w:rsidRDefault="0064684F" w:rsidP="0064684F">
      <w:pPr>
        <w:pStyle w:val="ListParagraph"/>
        <w:numPr>
          <w:ilvl w:val="1"/>
          <w:numId w:val="1"/>
        </w:numPr>
        <w:autoSpaceDE w:val="0"/>
        <w:autoSpaceDN w:val="0"/>
        <w:adjustRightInd w:val="0"/>
        <w:spacing w:before="240" w:after="120" w:line="320" w:lineRule="atLeast"/>
        <w:ind w:left="810"/>
        <w:contextualSpacing w:val="0"/>
        <w:jc w:val="both"/>
        <w:rPr>
          <w:rFonts w:ascii="Arial" w:hAnsi="Arial" w:cs="Arial"/>
          <w:sz w:val="24"/>
        </w:rPr>
      </w:pPr>
      <w:r>
        <w:rPr>
          <w:rFonts w:ascii="Arial" w:hAnsi="Arial" w:cs="Arial"/>
          <w:sz w:val="24"/>
        </w:rPr>
        <w:t xml:space="preserve">EPE candidate can submit in writing (through email or letter) for rechecking of the exam papers to </w:t>
      </w:r>
      <w:proofErr w:type="gramStart"/>
      <w:r>
        <w:rPr>
          <w:rFonts w:ascii="Arial" w:hAnsi="Arial" w:cs="Arial"/>
          <w:sz w:val="24"/>
        </w:rPr>
        <w:t>be received</w:t>
      </w:r>
      <w:proofErr w:type="gramEnd"/>
      <w:r>
        <w:rPr>
          <w:rFonts w:ascii="Arial" w:hAnsi="Arial" w:cs="Arial"/>
          <w:sz w:val="24"/>
        </w:rPr>
        <w:t xml:space="preserve"> in PEC HQ office within 15 days from the date of announcement of the result on PEC website. </w:t>
      </w:r>
    </w:p>
    <w:p w14:paraId="64610C2E" w14:textId="2192738E" w:rsidR="0064684F" w:rsidRDefault="0064684F" w:rsidP="0064684F">
      <w:pPr>
        <w:pStyle w:val="ListParagraph"/>
        <w:numPr>
          <w:ilvl w:val="1"/>
          <w:numId w:val="1"/>
        </w:numPr>
        <w:autoSpaceDE w:val="0"/>
        <w:autoSpaceDN w:val="0"/>
        <w:adjustRightInd w:val="0"/>
        <w:spacing w:before="240" w:after="120" w:line="320" w:lineRule="atLeast"/>
        <w:ind w:left="810"/>
        <w:contextualSpacing w:val="0"/>
        <w:jc w:val="both"/>
        <w:rPr>
          <w:rFonts w:ascii="Arial" w:hAnsi="Arial" w:cs="Arial"/>
          <w:sz w:val="24"/>
        </w:rPr>
      </w:pPr>
      <w:r>
        <w:rPr>
          <w:rFonts w:ascii="Arial" w:hAnsi="Arial" w:cs="Arial"/>
          <w:sz w:val="24"/>
        </w:rPr>
        <w:t>Paper rechecking fee of Rs. 10</w:t>
      </w:r>
      <w:r w:rsidR="003C282F">
        <w:rPr>
          <w:rFonts w:ascii="Arial" w:hAnsi="Arial" w:cs="Arial"/>
          <w:sz w:val="24"/>
        </w:rPr>
        <w:t>0</w:t>
      </w:r>
      <w:r>
        <w:rPr>
          <w:rFonts w:ascii="Arial" w:hAnsi="Arial" w:cs="Arial"/>
          <w:sz w:val="24"/>
        </w:rPr>
        <w:t xml:space="preserve">0 (Rupees one </w:t>
      </w:r>
      <w:r w:rsidR="00462DF6">
        <w:rPr>
          <w:rFonts w:ascii="Arial" w:hAnsi="Arial" w:cs="Arial"/>
          <w:sz w:val="24"/>
        </w:rPr>
        <w:t>thousand</w:t>
      </w:r>
      <w:r>
        <w:rPr>
          <w:rFonts w:ascii="Arial" w:hAnsi="Arial" w:cs="Arial"/>
          <w:sz w:val="24"/>
        </w:rPr>
        <w:t xml:space="preserve"> only) must </w:t>
      </w:r>
      <w:proofErr w:type="gramStart"/>
      <w:r>
        <w:rPr>
          <w:rFonts w:ascii="Arial" w:hAnsi="Arial" w:cs="Arial"/>
          <w:sz w:val="24"/>
        </w:rPr>
        <w:t>be deposited</w:t>
      </w:r>
      <w:proofErr w:type="gramEnd"/>
      <w:r>
        <w:rPr>
          <w:rFonts w:ascii="Arial" w:hAnsi="Arial" w:cs="Arial"/>
          <w:sz w:val="24"/>
        </w:rPr>
        <w:t xml:space="preserve"> in PEC account and deposit slip to be attached to the application. </w:t>
      </w:r>
    </w:p>
    <w:p w14:paraId="64610C2F" w14:textId="77777777" w:rsidR="0064684F" w:rsidRDefault="0064684F" w:rsidP="0064684F">
      <w:pPr>
        <w:pStyle w:val="ListParagraph"/>
        <w:numPr>
          <w:ilvl w:val="1"/>
          <w:numId w:val="1"/>
        </w:numPr>
        <w:autoSpaceDE w:val="0"/>
        <w:autoSpaceDN w:val="0"/>
        <w:adjustRightInd w:val="0"/>
        <w:spacing w:before="240" w:after="120" w:line="320" w:lineRule="atLeast"/>
        <w:ind w:left="810"/>
        <w:contextualSpacing w:val="0"/>
        <w:jc w:val="both"/>
        <w:rPr>
          <w:rFonts w:ascii="Arial" w:hAnsi="Arial" w:cs="Arial"/>
          <w:sz w:val="24"/>
        </w:rPr>
      </w:pPr>
      <w:r>
        <w:rPr>
          <w:rFonts w:ascii="Arial" w:hAnsi="Arial" w:cs="Arial"/>
          <w:sz w:val="24"/>
        </w:rPr>
        <w:t>The rechecking process shall only mean:</w:t>
      </w:r>
    </w:p>
    <w:p w14:paraId="64610C30" w14:textId="77777777" w:rsidR="0064684F" w:rsidRPr="00D00848" w:rsidRDefault="0064684F" w:rsidP="00D00848">
      <w:pPr>
        <w:pStyle w:val="ListParagraph"/>
        <w:numPr>
          <w:ilvl w:val="4"/>
          <w:numId w:val="1"/>
        </w:numPr>
        <w:autoSpaceDE w:val="0"/>
        <w:autoSpaceDN w:val="0"/>
        <w:adjustRightInd w:val="0"/>
        <w:spacing w:before="240" w:after="120" w:line="320" w:lineRule="atLeast"/>
        <w:ind w:left="1440" w:hanging="630"/>
        <w:jc w:val="both"/>
        <w:rPr>
          <w:rFonts w:ascii="Arial" w:hAnsi="Arial" w:cs="Arial"/>
          <w:sz w:val="24"/>
        </w:rPr>
      </w:pPr>
      <w:r w:rsidRPr="00D00848">
        <w:rPr>
          <w:rFonts w:ascii="Arial" w:hAnsi="Arial" w:cs="Arial"/>
          <w:sz w:val="24"/>
        </w:rPr>
        <w:t xml:space="preserve">Rechecking that marks of every question have </w:t>
      </w:r>
      <w:proofErr w:type="gramStart"/>
      <w:r w:rsidRPr="00D00848">
        <w:rPr>
          <w:rFonts w:ascii="Arial" w:hAnsi="Arial" w:cs="Arial"/>
          <w:sz w:val="24"/>
        </w:rPr>
        <w:t>been counted</w:t>
      </w:r>
      <w:proofErr w:type="gramEnd"/>
      <w:r w:rsidRPr="00D00848">
        <w:rPr>
          <w:rFonts w:ascii="Arial" w:hAnsi="Arial" w:cs="Arial"/>
          <w:sz w:val="24"/>
        </w:rPr>
        <w:t xml:space="preserve"> and the total of marks is correct.</w:t>
      </w:r>
    </w:p>
    <w:p w14:paraId="64610C31" w14:textId="77777777" w:rsidR="0064684F" w:rsidRDefault="0064684F" w:rsidP="00D00848">
      <w:pPr>
        <w:pStyle w:val="ListParagraph"/>
        <w:numPr>
          <w:ilvl w:val="4"/>
          <w:numId w:val="1"/>
        </w:numPr>
        <w:autoSpaceDE w:val="0"/>
        <w:autoSpaceDN w:val="0"/>
        <w:adjustRightInd w:val="0"/>
        <w:spacing w:before="240" w:after="120" w:line="320" w:lineRule="atLeast"/>
        <w:ind w:left="1440" w:hanging="630"/>
        <w:jc w:val="both"/>
        <w:rPr>
          <w:rFonts w:ascii="Arial" w:hAnsi="Arial" w:cs="Arial"/>
          <w:sz w:val="24"/>
        </w:rPr>
      </w:pPr>
      <w:r w:rsidRPr="00D00848">
        <w:rPr>
          <w:rFonts w:ascii="Arial" w:hAnsi="Arial" w:cs="Arial"/>
          <w:sz w:val="24"/>
        </w:rPr>
        <w:t xml:space="preserve">Ensuring that every answer has </w:t>
      </w:r>
      <w:proofErr w:type="gramStart"/>
      <w:r w:rsidRPr="00D00848">
        <w:rPr>
          <w:rFonts w:ascii="Arial" w:hAnsi="Arial" w:cs="Arial"/>
          <w:sz w:val="24"/>
        </w:rPr>
        <w:t>been marked</w:t>
      </w:r>
      <w:proofErr w:type="gramEnd"/>
      <w:r w:rsidRPr="00D00848">
        <w:rPr>
          <w:rFonts w:ascii="Arial" w:hAnsi="Arial" w:cs="Arial"/>
          <w:sz w:val="24"/>
        </w:rPr>
        <w:t xml:space="preserve"> correctly. </w:t>
      </w:r>
    </w:p>
    <w:p w14:paraId="64610C32" w14:textId="77777777" w:rsidR="00D00848" w:rsidRPr="00D00848" w:rsidRDefault="00D00848" w:rsidP="00D00848">
      <w:pPr>
        <w:pStyle w:val="ListParagraph"/>
        <w:autoSpaceDE w:val="0"/>
        <w:autoSpaceDN w:val="0"/>
        <w:adjustRightInd w:val="0"/>
        <w:spacing w:before="240" w:after="120" w:line="320" w:lineRule="atLeast"/>
        <w:ind w:left="1440"/>
        <w:jc w:val="both"/>
        <w:rPr>
          <w:rFonts w:ascii="Arial" w:hAnsi="Arial" w:cs="Arial"/>
          <w:sz w:val="24"/>
        </w:rPr>
      </w:pPr>
    </w:p>
    <w:p w14:paraId="64610C33" w14:textId="77777777" w:rsidR="00BD1CEF" w:rsidRDefault="0064684F" w:rsidP="004A301E">
      <w:pPr>
        <w:pStyle w:val="ListParagraph"/>
        <w:numPr>
          <w:ilvl w:val="1"/>
          <w:numId w:val="1"/>
        </w:numPr>
        <w:autoSpaceDE w:val="0"/>
        <w:autoSpaceDN w:val="0"/>
        <w:adjustRightInd w:val="0"/>
        <w:spacing w:before="240" w:after="120" w:line="320" w:lineRule="atLeast"/>
        <w:ind w:left="810"/>
        <w:jc w:val="both"/>
      </w:pPr>
      <w:r w:rsidRPr="004A301E">
        <w:rPr>
          <w:rFonts w:ascii="Arial" w:hAnsi="Arial" w:cs="Arial"/>
          <w:sz w:val="24"/>
        </w:rPr>
        <w:t xml:space="preserve">Grievances of the EPE candidates shall </w:t>
      </w:r>
      <w:proofErr w:type="gramStart"/>
      <w:r w:rsidRPr="004A301E">
        <w:rPr>
          <w:rFonts w:ascii="Arial" w:hAnsi="Arial" w:cs="Arial"/>
          <w:sz w:val="24"/>
        </w:rPr>
        <w:t>be addressed</w:t>
      </w:r>
      <w:proofErr w:type="gramEnd"/>
      <w:r w:rsidRPr="004A301E">
        <w:rPr>
          <w:rFonts w:ascii="Arial" w:hAnsi="Arial" w:cs="Arial"/>
          <w:sz w:val="24"/>
        </w:rPr>
        <w:t xml:space="preserve"> by the EPDC Grievance Committee for EPE. Meeting of the Grievance Committee for EPE shall </w:t>
      </w:r>
      <w:proofErr w:type="gramStart"/>
      <w:r w:rsidRPr="004A301E">
        <w:rPr>
          <w:rFonts w:ascii="Arial" w:hAnsi="Arial" w:cs="Arial"/>
          <w:sz w:val="24"/>
        </w:rPr>
        <w:t>be held</w:t>
      </w:r>
      <w:proofErr w:type="gramEnd"/>
      <w:r w:rsidRPr="004A301E">
        <w:rPr>
          <w:rFonts w:ascii="Arial" w:hAnsi="Arial" w:cs="Arial"/>
          <w:sz w:val="24"/>
        </w:rPr>
        <w:t xml:space="preserve"> within 15 days of the receipt of the grievances of the candidates. Decision of the committee to </w:t>
      </w:r>
      <w:proofErr w:type="gramStart"/>
      <w:r w:rsidRPr="004A301E">
        <w:rPr>
          <w:rFonts w:ascii="Arial" w:hAnsi="Arial" w:cs="Arial"/>
          <w:sz w:val="24"/>
        </w:rPr>
        <w:t>be communicated</w:t>
      </w:r>
      <w:proofErr w:type="gramEnd"/>
      <w:r w:rsidRPr="004A301E">
        <w:rPr>
          <w:rFonts w:ascii="Arial" w:hAnsi="Arial" w:cs="Arial"/>
          <w:sz w:val="24"/>
        </w:rPr>
        <w:t xml:space="preserve"> by CPD Department to the concerned candidates within seven days of the approval of the minutes/decision.</w:t>
      </w:r>
    </w:p>
    <w:sectPr w:rsidR="00BD1CEF" w:rsidSect="00233CC0">
      <w:pgSz w:w="12240" w:h="15840"/>
      <w:pgMar w:top="1440" w:right="126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57B"/>
    <w:multiLevelType w:val="multilevel"/>
    <w:tmpl w:val="CF92CCEA"/>
    <w:lvl w:ilvl="0">
      <w:start w:val="1"/>
      <w:numFmt w:val="upperLetter"/>
      <w:lvlText w:val="%1."/>
      <w:lvlJc w:val="left"/>
      <w:pPr>
        <w:ind w:left="360" w:hanging="360"/>
      </w:pPr>
    </w:lvl>
    <w:lvl w:ilvl="1">
      <w:start w:val="1"/>
      <w:numFmt w:val="lowerRoman"/>
      <w:lvlText w:val="%2."/>
      <w:lvlJc w:val="righ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22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684F"/>
    <w:rsid w:val="00114250"/>
    <w:rsid w:val="00233CC0"/>
    <w:rsid w:val="002B039B"/>
    <w:rsid w:val="003C282F"/>
    <w:rsid w:val="00462DF6"/>
    <w:rsid w:val="004A301E"/>
    <w:rsid w:val="0064684F"/>
    <w:rsid w:val="00A819DD"/>
    <w:rsid w:val="00BD1CEF"/>
    <w:rsid w:val="00D00848"/>
    <w:rsid w:val="00D745FB"/>
    <w:rsid w:val="00DA576C"/>
    <w:rsid w:val="00FC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0C25"/>
  <w15:docId w15:val="{096D39AA-4293-428A-AC81-D5FC6EC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4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F1271-747D-4C45-A9EE-D7CE8BF8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Ghulam Karim</dc:creator>
  <cp:lastModifiedBy>Hamza Khan</cp:lastModifiedBy>
  <cp:revision>8</cp:revision>
  <dcterms:created xsi:type="dcterms:W3CDTF">2018-11-13T04:59:00Z</dcterms:created>
  <dcterms:modified xsi:type="dcterms:W3CDTF">2024-03-14T08:30:00Z</dcterms:modified>
</cp:coreProperties>
</file>